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D5B" w:rsidRDefault="005B1D5B" w:rsidP="005B1D5B">
      <w:pPr>
        <w:shd w:val="clear" w:color="auto" w:fill="FFFFFF"/>
        <w:spacing w:after="0" w:line="240" w:lineRule="auto"/>
        <w:jc w:val="right"/>
        <w:rPr>
          <w:rFonts w:ascii="Tahoma" w:eastAsia="Times New Roman" w:hAnsi="Tahoma" w:cs="Tahoma"/>
          <w:b/>
          <w:color w:val="333333"/>
          <w:lang w:eastAsia="sl-SI"/>
        </w:rPr>
      </w:pPr>
    </w:p>
    <w:p w:rsidR="005B1D5B" w:rsidRPr="00DB1417" w:rsidRDefault="005B1D5B" w:rsidP="00444425">
      <w:pPr>
        <w:shd w:val="clear" w:color="auto" w:fill="FFFFFF"/>
        <w:spacing w:after="0" w:line="240" w:lineRule="auto"/>
        <w:rPr>
          <w:rFonts w:ascii="Tahoma" w:eastAsia="Times New Roman" w:hAnsi="Tahoma" w:cs="Tahoma"/>
          <w:b/>
          <w:color w:val="333333"/>
          <w:lang w:val="fr-FR" w:eastAsia="sl-SI"/>
        </w:rPr>
      </w:pPr>
      <w:r w:rsidRPr="00DB1417">
        <w:rPr>
          <w:rFonts w:ascii="Tahoma" w:eastAsia="Times New Roman" w:hAnsi="Tahoma" w:cs="Tahoma"/>
          <w:b/>
          <w:color w:val="333333"/>
          <w:lang w:val="fr-FR" w:eastAsia="sl-SI"/>
        </w:rPr>
        <w:t>LE PARISIEN</w:t>
      </w:r>
    </w:p>
    <w:p w:rsidR="00444425" w:rsidRPr="00444425" w:rsidRDefault="006C2E2C" w:rsidP="005B1D5B">
      <w:pPr>
        <w:shd w:val="clear" w:color="auto" w:fill="FFFFFF"/>
        <w:spacing w:after="0" w:line="240" w:lineRule="auto"/>
        <w:rPr>
          <w:rFonts w:ascii="Tahoma" w:eastAsia="Times New Roman" w:hAnsi="Tahoma" w:cs="Tahoma"/>
          <w:color w:val="333333"/>
          <w:sz w:val="20"/>
          <w:szCs w:val="20"/>
          <w:lang w:val="fr-FR" w:eastAsia="sl-SI"/>
        </w:rPr>
      </w:pPr>
      <w:hyperlink r:id="rId8" w:history="1">
        <w:r w:rsidR="00444425" w:rsidRPr="00DB1417">
          <w:rPr>
            <w:rFonts w:ascii="Tahoma" w:eastAsia="Times New Roman" w:hAnsi="Tahoma" w:cs="Tahoma"/>
            <w:color w:val="333333"/>
            <w:sz w:val="20"/>
            <w:u w:val="single"/>
            <w:lang w:val="fr-FR" w:eastAsia="sl-SI"/>
          </w:rPr>
          <w:t>Actualité</w:t>
        </w:r>
      </w:hyperlink>
      <w:r w:rsidR="00444425" w:rsidRPr="00DB1417">
        <w:rPr>
          <w:rFonts w:ascii="Tahoma" w:eastAsia="Times New Roman" w:hAnsi="Tahoma" w:cs="Tahoma"/>
          <w:color w:val="333333"/>
          <w:sz w:val="20"/>
          <w:lang w:val="fr-FR" w:eastAsia="sl-SI"/>
        </w:rPr>
        <w:t> </w:t>
      </w:r>
      <w:r w:rsidR="00444425" w:rsidRPr="00444425">
        <w:rPr>
          <w:rFonts w:ascii="Tahoma" w:eastAsia="Times New Roman" w:hAnsi="Tahoma" w:cs="Tahoma"/>
          <w:color w:val="333333"/>
          <w:sz w:val="20"/>
          <w:szCs w:val="20"/>
          <w:lang w:val="fr-FR" w:eastAsia="sl-SI"/>
        </w:rPr>
        <w:t>&gt;</w:t>
      </w:r>
      <w:r w:rsidR="00444425" w:rsidRPr="00DB1417">
        <w:rPr>
          <w:rFonts w:ascii="Tahoma" w:eastAsia="Times New Roman" w:hAnsi="Tahoma" w:cs="Tahoma"/>
          <w:color w:val="333333"/>
          <w:sz w:val="20"/>
          <w:lang w:val="fr-FR" w:eastAsia="sl-SI"/>
        </w:rPr>
        <w:t> </w:t>
      </w:r>
      <w:hyperlink r:id="rId9" w:tooltip="International" w:history="1">
        <w:r w:rsidR="00444425" w:rsidRPr="00DB1417">
          <w:rPr>
            <w:rFonts w:ascii="Tahoma" w:eastAsia="Times New Roman" w:hAnsi="Tahoma" w:cs="Tahoma"/>
            <w:bCs/>
            <w:color w:val="333333"/>
            <w:sz w:val="20"/>
            <w:szCs w:val="20"/>
            <w:u w:val="single"/>
            <w:lang w:val="fr-FR" w:eastAsia="sl-SI"/>
          </w:rPr>
          <w:t>International</w:t>
        </w:r>
      </w:hyperlink>
    </w:p>
    <w:p w:rsidR="00444425" w:rsidRPr="00444425" w:rsidRDefault="00444425" w:rsidP="00444425">
      <w:pPr>
        <w:shd w:val="clear" w:color="auto" w:fill="FFFFFF"/>
        <w:spacing w:after="95" w:line="240" w:lineRule="auto"/>
        <w:rPr>
          <w:rFonts w:ascii="Tahoma" w:eastAsia="Times New Roman" w:hAnsi="Tahoma" w:cs="Tahoma"/>
          <w:color w:val="333333"/>
          <w:sz w:val="20"/>
          <w:szCs w:val="20"/>
          <w:lang w:val="fr-FR" w:eastAsia="sl-SI"/>
        </w:rPr>
      </w:pPr>
      <w:r w:rsidRPr="00DB1417">
        <w:rPr>
          <w:rFonts w:ascii="Tahoma" w:eastAsia="Times New Roman" w:hAnsi="Tahoma" w:cs="Tahoma"/>
          <w:color w:val="333333"/>
          <w:sz w:val="20"/>
          <w:lang w:val="fr-FR" w:eastAsia="sl-SI"/>
        </w:rPr>
        <w:t> </w:t>
      </w:r>
    </w:p>
    <w:p w:rsidR="00444425" w:rsidRPr="00444425" w:rsidRDefault="00444425" w:rsidP="005B1D5B">
      <w:pPr>
        <w:shd w:val="clear" w:color="auto" w:fill="FFFFFF"/>
        <w:spacing w:after="0" w:line="475" w:lineRule="atLeast"/>
        <w:outlineLvl w:val="0"/>
        <w:rPr>
          <w:rFonts w:ascii="Tahoma" w:eastAsia="Times New Roman" w:hAnsi="Tahoma" w:cs="Tahoma"/>
          <w:b/>
          <w:bCs/>
          <w:color w:val="333333"/>
          <w:kern w:val="36"/>
          <w:sz w:val="28"/>
          <w:szCs w:val="28"/>
          <w:lang w:val="fr-FR" w:eastAsia="sl-SI"/>
        </w:rPr>
      </w:pPr>
      <w:r w:rsidRPr="00444425">
        <w:rPr>
          <w:rFonts w:ascii="Tahoma" w:eastAsia="Times New Roman" w:hAnsi="Tahoma" w:cs="Tahoma"/>
          <w:b/>
          <w:bCs/>
          <w:color w:val="333333"/>
          <w:kern w:val="36"/>
          <w:sz w:val="28"/>
          <w:szCs w:val="28"/>
          <w:lang w:val="fr-FR" w:eastAsia="sl-SI"/>
        </w:rPr>
        <w:t>Ebola : le médecin de New York est guéri, plus aucun cas aux Etats-Unis</w:t>
      </w:r>
    </w:p>
    <w:p w:rsidR="00444425" w:rsidRPr="00444425" w:rsidRDefault="00444425" w:rsidP="00B43650">
      <w:pPr>
        <w:pBdr>
          <w:bottom w:val="single" w:sz="4" w:space="7" w:color="auto"/>
        </w:pBdr>
        <w:shd w:val="clear" w:color="auto" w:fill="FFFFFF"/>
        <w:tabs>
          <w:tab w:val="left" w:pos="4836"/>
        </w:tabs>
        <w:spacing w:before="95" w:after="0" w:line="240" w:lineRule="auto"/>
        <w:ind w:left="-284"/>
        <w:rPr>
          <w:rFonts w:ascii="Tahoma" w:eastAsia="Times New Roman" w:hAnsi="Tahoma" w:cs="Tahoma"/>
          <w:color w:val="666666"/>
          <w:sz w:val="19"/>
          <w:szCs w:val="19"/>
          <w:lang w:val="fr-FR" w:eastAsia="sl-SI"/>
        </w:rPr>
      </w:pPr>
      <w:r w:rsidRPr="00444425">
        <w:rPr>
          <w:rFonts w:ascii="Tahoma" w:eastAsia="Times New Roman" w:hAnsi="Tahoma" w:cs="Tahoma"/>
          <w:color w:val="666666"/>
          <w:sz w:val="19"/>
          <w:szCs w:val="19"/>
          <w:lang w:val="fr-FR" w:eastAsia="sl-SI"/>
        </w:rPr>
        <w:t>Publié le 11.11.2014, 00h12 | Mise à jour : 00h46</w:t>
      </w:r>
      <w:r w:rsidR="00B43650" w:rsidRPr="00DB1417">
        <w:rPr>
          <w:rFonts w:ascii="Tahoma" w:eastAsia="Times New Roman" w:hAnsi="Tahoma" w:cs="Tahoma"/>
          <w:color w:val="666666"/>
          <w:sz w:val="19"/>
          <w:szCs w:val="19"/>
          <w:lang w:val="fr-FR" w:eastAsia="sl-SI"/>
        </w:rPr>
        <w:tab/>
      </w:r>
    </w:p>
    <w:p w:rsidR="00B43650" w:rsidRPr="00DB1417" w:rsidRDefault="00444425" w:rsidP="00B43650">
      <w:pPr>
        <w:ind w:left="-142"/>
        <w:rPr>
          <w:rFonts w:ascii="Tahoma" w:hAnsi="Tahoma" w:cs="Tahoma"/>
          <w:color w:val="464646"/>
          <w:sz w:val="20"/>
          <w:szCs w:val="20"/>
          <w:shd w:val="clear" w:color="auto" w:fill="FFFFFF"/>
          <w:lang w:val="fr-FR"/>
        </w:rPr>
      </w:pPr>
      <w:r w:rsidRPr="00DB1417">
        <w:rPr>
          <w:rFonts w:ascii="Tahoma" w:hAnsi="Tahoma" w:cs="Tahoma"/>
          <w:color w:val="464646"/>
          <w:sz w:val="20"/>
          <w:szCs w:val="20"/>
          <w:shd w:val="clear" w:color="auto" w:fill="FFFFFF"/>
          <w:lang w:val="fr-FR"/>
        </w:rPr>
        <w:t xml:space="preserve">Craig Spencer va quitter l'hôpital Bellevue de New York mardi matin. </w:t>
      </w:r>
      <w:r w:rsidR="004F396A" w:rsidRPr="00DB1417">
        <w:rPr>
          <w:rFonts w:ascii="Tahoma" w:hAnsi="Tahoma" w:cs="Tahoma"/>
          <w:color w:val="464646"/>
          <w:sz w:val="20"/>
          <w:szCs w:val="20"/>
          <w:shd w:val="clear" w:color="auto" w:fill="FFFFFF"/>
          <w:lang w:val="fr-FR"/>
        </w:rPr>
        <w:t xml:space="preserve">Les États-Unis ne comptent plus aucun cas d'Ébola sur leur territoire avec la guérison annoncé lundi soir du médecin Craig Spencer, soigné à New York après avoir contracté le virus en Guinée. </w:t>
      </w:r>
      <w:r w:rsidRPr="00DB1417">
        <w:rPr>
          <w:rFonts w:ascii="Tahoma" w:hAnsi="Tahoma" w:cs="Tahoma"/>
          <w:color w:val="464646"/>
          <w:sz w:val="20"/>
          <w:szCs w:val="20"/>
          <w:shd w:val="clear" w:color="auto" w:fill="FFFFFF"/>
          <w:lang w:val="fr-FR"/>
        </w:rPr>
        <w:t>Ce médecin est guéri d'Ebola, a annoncé la mairie lundi soir.</w:t>
      </w:r>
    </w:p>
    <w:p w:rsidR="00B43650" w:rsidRPr="00DB1417" w:rsidRDefault="00444425" w:rsidP="00B43650">
      <w:pPr>
        <w:ind w:left="-142"/>
        <w:rPr>
          <w:rFonts w:ascii="Tahoma" w:hAnsi="Tahoma" w:cs="Tahoma"/>
          <w:color w:val="464646"/>
          <w:sz w:val="20"/>
          <w:szCs w:val="20"/>
          <w:shd w:val="clear" w:color="auto" w:fill="FFFFFF"/>
          <w:lang w:val="fr-FR"/>
        </w:rPr>
      </w:pPr>
      <w:r w:rsidRPr="00DB1417">
        <w:rPr>
          <w:rFonts w:ascii="Tahoma" w:hAnsi="Tahoma" w:cs="Tahoma"/>
          <w:color w:val="464646"/>
          <w:sz w:val="20"/>
          <w:szCs w:val="20"/>
          <w:shd w:val="clear" w:color="auto" w:fill="FFFFFF"/>
          <w:lang w:val="fr-FR"/>
        </w:rPr>
        <w:t>«Après un traitement rigoureux et une batterie de tests, le docteur Craig Spencer</w:t>
      </w:r>
      <w:r w:rsidR="00502F20" w:rsidRPr="00DB1417">
        <w:rPr>
          <w:rFonts w:ascii="Tahoma" w:hAnsi="Tahoma" w:cs="Tahoma"/>
          <w:color w:val="464646"/>
          <w:sz w:val="20"/>
          <w:szCs w:val="20"/>
          <w:shd w:val="clear" w:color="auto" w:fill="FFFFFF"/>
          <w:lang w:val="fr-FR"/>
        </w:rPr>
        <w:t xml:space="preserve">, le patient traité pour Ébola à l'hôpital de Bellevue, </w:t>
      </w:r>
      <w:r w:rsidRPr="00DB1417">
        <w:rPr>
          <w:rFonts w:ascii="Tahoma" w:hAnsi="Tahoma" w:cs="Tahoma"/>
          <w:color w:val="464646"/>
          <w:sz w:val="20"/>
          <w:szCs w:val="20"/>
          <w:shd w:val="clear" w:color="auto" w:fill="FFFFFF"/>
          <w:lang w:val="fr-FR"/>
        </w:rPr>
        <w:t>a été déclaré guéri», a expliqué la municipalité dans un communiqué</w:t>
      </w:r>
      <w:r w:rsidR="00502F20" w:rsidRPr="00DB1417">
        <w:rPr>
          <w:rFonts w:ascii="Tahoma" w:hAnsi="Tahoma" w:cs="Tahoma"/>
          <w:color w:val="464646"/>
          <w:sz w:val="20"/>
          <w:szCs w:val="20"/>
          <w:shd w:val="clear" w:color="auto" w:fill="FFFFFF"/>
          <w:lang w:val="fr-FR"/>
        </w:rPr>
        <w:t>.</w:t>
      </w:r>
    </w:p>
    <w:p w:rsidR="00B43650" w:rsidRPr="00DB1417" w:rsidRDefault="00444425" w:rsidP="00B43650">
      <w:pPr>
        <w:ind w:left="-142"/>
        <w:rPr>
          <w:lang w:val="fr-FR"/>
        </w:rPr>
      </w:pPr>
      <w:r w:rsidRPr="00DB1417">
        <w:rPr>
          <w:rFonts w:ascii="Tahoma" w:hAnsi="Tahoma" w:cs="Tahoma"/>
          <w:color w:val="464646"/>
          <w:sz w:val="20"/>
          <w:szCs w:val="20"/>
          <w:shd w:val="clear" w:color="auto" w:fill="FFFFFF"/>
          <w:lang w:val="fr-FR"/>
        </w:rPr>
        <w:t>«Le docteur Spencer ne présente aucun danger pour la</w:t>
      </w:r>
      <w:r w:rsidRPr="00DB1417">
        <w:rPr>
          <w:rStyle w:val="apple-converted-space"/>
          <w:rFonts w:ascii="Tahoma" w:hAnsi="Tahoma" w:cs="Tahoma"/>
          <w:color w:val="464646"/>
          <w:sz w:val="20"/>
          <w:szCs w:val="20"/>
          <w:shd w:val="clear" w:color="auto" w:fill="FFFFFF"/>
          <w:lang w:val="fr-FR"/>
        </w:rPr>
        <w:t> </w:t>
      </w:r>
      <w:hyperlink r:id="rId10" w:history="1">
        <w:r w:rsidRPr="00DB1417">
          <w:rPr>
            <w:rStyle w:val="Hyperlink"/>
            <w:rFonts w:ascii="Tahoma" w:hAnsi="Tahoma" w:cs="Tahoma"/>
            <w:color w:val="336699"/>
            <w:sz w:val="20"/>
            <w:szCs w:val="20"/>
            <w:shd w:val="clear" w:color="auto" w:fill="FFFFFF"/>
            <w:lang w:val="fr-FR"/>
          </w:rPr>
          <w:t>santé</w:t>
        </w:r>
      </w:hyperlink>
      <w:r w:rsidRPr="00DB1417">
        <w:rPr>
          <w:rStyle w:val="apple-converted-space"/>
          <w:rFonts w:ascii="Tahoma" w:hAnsi="Tahoma" w:cs="Tahoma"/>
          <w:color w:val="464646"/>
          <w:sz w:val="20"/>
          <w:szCs w:val="20"/>
          <w:shd w:val="clear" w:color="auto" w:fill="FFFFFF"/>
          <w:lang w:val="fr-FR"/>
        </w:rPr>
        <w:t> </w:t>
      </w:r>
      <w:r w:rsidRPr="00DB1417">
        <w:rPr>
          <w:rFonts w:ascii="Tahoma" w:hAnsi="Tahoma" w:cs="Tahoma"/>
          <w:color w:val="464646"/>
          <w:sz w:val="20"/>
          <w:szCs w:val="20"/>
          <w:shd w:val="clear" w:color="auto" w:fill="FFFFFF"/>
          <w:lang w:val="fr-FR"/>
        </w:rPr>
        <w:t>publique et sera autorisé à sortir de l'hôpital demain, mardi 11 novembre», ajoute le texte. Le patient et le maire de New York Bill de Blasio feront une déclaration à la presse dans la matinée.</w:t>
      </w:r>
      <w:r w:rsidRPr="00DB1417">
        <w:rPr>
          <w:rFonts w:ascii="Tahoma" w:hAnsi="Tahoma" w:cs="Tahoma"/>
          <w:color w:val="464646"/>
          <w:sz w:val="20"/>
          <w:szCs w:val="20"/>
          <w:lang w:val="fr-FR"/>
        </w:rPr>
        <w:br/>
      </w:r>
      <w:r w:rsidRPr="00DB1417">
        <w:rPr>
          <w:rFonts w:ascii="Tahoma" w:hAnsi="Tahoma" w:cs="Tahoma"/>
          <w:color w:val="464646"/>
          <w:sz w:val="20"/>
          <w:szCs w:val="20"/>
          <w:lang w:val="fr-FR"/>
        </w:rPr>
        <w:br/>
      </w:r>
      <w:r w:rsidRPr="00DB1417">
        <w:rPr>
          <w:rFonts w:ascii="Tahoma" w:hAnsi="Tahoma" w:cs="Tahoma"/>
          <w:color w:val="464646"/>
          <w:sz w:val="20"/>
          <w:szCs w:val="20"/>
          <w:shd w:val="clear" w:color="auto" w:fill="FFFFFF"/>
          <w:lang w:val="fr-FR"/>
        </w:rPr>
        <w:t>Craig Spencer avait été hospitalisé à l'hôpital Bellevue à Manhattan le 23 octobre, après avoir ressenti les symptômes du virus, qui a tué près de 5.000 personnes essentiellement en Afrique de l'Ouest. Un test avait ensuite révélé qu'il souffrait de la maladie.</w:t>
      </w:r>
      <w:r w:rsidRPr="00DB1417">
        <w:rPr>
          <w:rFonts w:ascii="Tahoma" w:hAnsi="Tahoma" w:cs="Tahoma"/>
          <w:color w:val="464646"/>
          <w:sz w:val="20"/>
          <w:szCs w:val="20"/>
          <w:lang w:val="fr-FR"/>
        </w:rPr>
        <w:br/>
      </w:r>
      <w:r w:rsidRPr="00DB1417">
        <w:rPr>
          <w:rFonts w:ascii="Tahoma" w:hAnsi="Tahoma" w:cs="Tahoma"/>
          <w:color w:val="464646"/>
          <w:sz w:val="20"/>
          <w:szCs w:val="20"/>
          <w:lang w:val="fr-FR"/>
        </w:rPr>
        <w:br/>
      </w:r>
      <w:r w:rsidRPr="00DB1417">
        <w:rPr>
          <w:rFonts w:ascii="Tahoma" w:hAnsi="Tahoma" w:cs="Tahoma"/>
          <w:color w:val="464646"/>
          <w:sz w:val="20"/>
          <w:szCs w:val="20"/>
          <w:shd w:val="clear" w:color="auto" w:fill="FFFFFF"/>
          <w:lang w:val="fr-FR"/>
        </w:rPr>
        <w:t>Il s'agissait du seul patient à être encore traité pour Ebola aux Etats-Unis,</w:t>
      </w:r>
      <w:r w:rsidRPr="00DB1417">
        <w:rPr>
          <w:rStyle w:val="apple-converted-space"/>
          <w:rFonts w:ascii="Tahoma" w:hAnsi="Tahoma" w:cs="Tahoma"/>
          <w:color w:val="464646"/>
          <w:sz w:val="20"/>
          <w:szCs w:val="20"/>
          <w:shd w:val="clear" w:color="auto" w:fill="FFFFFF"/>
          <w:lang w:val="fr-FR"/>
        </w:rPr>
        <w:t> </w:t>
      </w:r>
      <w:hyperlink r:id="rId11" w:tgtFrame="_blank" w:history="1">
        <w:r w:rsidRPr="00DB1417">
          <w:rPr>
            <w:rStyle w:val="Hyperlink"/>
            <w:rFonts w:ascii="Tahoma" w:hAnsi="Tahoma" w:cs="Tahoma"/>
            <w:color w:val="336699"/>
            <w:sz w:val="20"/>
            <w:szCs w:val="20"/>
            <w:shd w:val="clear" w:color="auto" w:fill="FFFFFF"/>
            <w:lang w:val="fr-FR"/>
          </w:rPr>
          <w:t>où le virus a fait un mort en octobre, le Libérien Thomas Eric Duncan, qui était soigné à Dallas, au Texas.</w:t>
        </w:r>
      </w:hyperlink>
    </w:p>
    <w:p w:rsidR="00444425" w:rsidRPr="00DB1417" w:rsidRDefault="00444425" w:rsidP="00B43650">
      <w:pPr>
        <w:ind w:left="-142"/>
        <w:rPr>
          <w:rFonts w:ascii="Tahoma" w:hAnsi="Tahoma" w:cs="Tahoma"/>
          <w:color w:val="464646"/>
          <w:sz w:val="20"/>
          <w:szCs w:val="20"/>
          <w:shd w:val="clear" w:color="auto" w:fill="FFFFFF"/>
          <w:lang w:val="fr-FR"/>
        </w:rPr>
      </w:pPr>
      <w:r w:rsidRPr="00DB1417">
        <w:rPr>
          <w:rFonts w:ascii="Tahoma" w:hAnsi="Tahoma" w:cs="Tahoma"/>
          <w:color w:val="3F3B3B"/>
          <w:sz w:val="20"/>
          <w:szCs w:val="20"/>
          <w:lang w:val="fr-FR"/>
        </w:rPr>
        <w:t>Deux infirmières, Amber Vinson et Nina Pham, qui avaient soigné M. Duncan, étaient elles aussi tombées malades mais sont sorties de l'hôpital depuis.</w:t>
      </w:r>
    </w:p>
    <w:p w:rsidR="00444425" w:rsidRPr="00DB1417" w:rsidRDefault="00444425" w:rsidP="005B1D5B">
      <w:pPr>
        <w:pStyle w:val="NormalWeb"/>
        <w:shd w:val="clear" w:color="auto" w:fill="FFFFFF"/>
        <w:spacing w:before="0" w:beforeAutospacing="0" w:after="0" w:afterAutospacing="0" w:line="276" w:lineRule="auto"/>
        <w:textAlignment w:val="baseline"/>
        <w:rPr>
          <w:rFonts w:ascii="Tahoma" w:hAnsi="Tahoma" w:cs="Tahoma"/>
          <w:color w:val="3F3B3B"/>
          <w:sz w:val="20"/>
          <w:szCs w:val="20"/>
          <w:lang w:val="fr-FR"/>
        </w:rPr>
      </w:pPr>
      <w:r w:rsidRPr="00DB1417">
        <w:rPr>
          <w:rFonts w:ascii="Tahoma" w:hAnsi="Tahoma" w:cs="Tahoma"/>
          <w:color w:val="3F3B3B"/>
          <w:sz w:val="20"/>
          <w:szCs w:val="20"/>
          <w:lang w:val="fr-FR"/>
        </w:rPr>
        <w:t>En tout, neuf personnes ont été traitées pour Ebola sur le territoire américain.</w:t>
      </w:r>
    </w:p>
    <w:p w:rsidR="00B43650" w:rsidRPr="00DB1417" w:rsidRDefault="00B43650" w:rsidP="005B1D5B">
      <w:pPr>
        <w:pStyle w:val="NormalWeb"/>
        <w:shd w:val="clear" w:color="auto" w:fill="FFFFFF"/>
        <w:spacing w:before="0" w:beforeAutospacing="0" w:after="0" w:afterAutospacing="0" w:line="276" w:lineRule="auto"/>
        <w:textAlignment w:val="baseline"/>
        <w:rPr>
          <w:rFonts w:ascii="Tahoma" w:hAnsi="Tahoma" w:cs="Tahoma"/>
          <w:color w:val="3F3B3B"/>
          <w:sz w:val="20"/>
          <w:szCs w:val="20"/>
          <w:lang w:val="fr-FR"/>
        </w:rPr>
      </w:pPr>
    </w:p>
    <w:p w:rsidR="00444425" w:rsidRPr="00DB1417" w:rsidRDefault="00444425" w:rsidP="005B1D5B">
      <w:pPr>
        <w:pStyle w:val="NormalWeb"/>
        <w:shd w:val="clear" w:color="auto" w:fill="FFFFFF"/>
        <w:spacing w:before="0" w:beforeAutospacing="0" w:after="0" w:afterAutospacing="0" w:line="276" w:lineRule="auto"/>
        <w:textAlignment w:val="baseline"/>
        <w:rPr>
          <w:rFonts w:ascii="Tahoma" w:hAnsi="Tahoma" w:cs="Tahoma"/>
          <w:color w:val="3F3B3B"/>
          <w:sz w:val="20"/>
          <w:szCs w:val="20"/>
          <w:lang w:val="fr-FR"/>
        </w:rPr>
      </w:pPr>
      <w:r w:rsidRPr="00DB1417">
        <w:rPr>
          <w:rFonts w:ascii="Tahoma" w:hAnsi="Tahoma" w:cs="Tahoma"/>
          <w:color w:val="3F3B3B"/>
          <w:sz w:val="20"/>
          <w:szCs w:val="20"/>
          <w:lang w:val="fr-FR"/>
        </w:rPr>
        <w:t>A son retour de Guinée, Craig Spencer s'était rendu à l'hôpital immédiatement après avoir découvert qu'il avait de la fièvre, selon les autorités de New York, qui s'étaient préparées depuis des semaines à la menace, formant des milliers de personnes dans les hôpitaux et les services d'urgence.</w:t>
      </w:r>
    </w:p>
    <w:p w:rsidR="005B1D5B" w:rsidRPr="00DB1417" w:rsidRDefault="005B1D5B" w:rsidP="005B1D5B">
      <w:pPr>
        <w:pStyle w:val="NormalWeb"/>
        <w:shd w:val="clear" w:color="auto" w:fill="FFFFFF"/>
        <w:spacing w:before="0" w:beforeAutospacing="0" w:after="0" w:afterAutospacing="0" w:line="276" w:lineRule="auto"/>
        <w:textAlignment w:val="baseline"/>
        <w:rPr>
          <w:rFonts w:ascii="Tahoma" w:hAnsi="Tahoma" w:cs="Tahoma"/>
          <w:color w:val="3F3B3B"/>
          <w:sz w:val="20"/>
          <w:szCs w:val="20"/>
          <w:lang w:val="fr-FR"/>
        </w:rPr>
      </w:pPr>
      <w:r w:rsidRPr="00DB1417">
        <w:rPr>
          <w:rFonts w:ascii="Tahoma" w:hAnsi="Tahoma" w:cs="Tahoma"/>
          <w:color w:val="3F3B3B"/>
          <w:sz w:val="20"/>
          <w:szCs w:val="20"/>
          <w:lang w:val="fr-FR"/>
        </w:rPr>
        <w:t>Pour faire face à tout risque de contamination, les autorités avaient reconstitué minutieusement l'emploi du temps du Dr. Spencer, afin d'identifier ses rencontres et les lieux où il s'était rendu, dans la ville de 8,4 millions d'habitants.</w:t>
      </w:r>
    </w:p>
    <w:p w:rsidR="005B1D5B" w:rsidRPr="00DB1417" w:rsidRDefault="005B1D5B" w:rsidP="005B1D5B">
      <w:pPr>
        <w:pStyle w:val="NormalWeb"/>
        <w:shd w:val="clear" w:color="auto" w:fill="FFFFFF"/>
        <w:spacing w:before="0" w:beforeAutospacing="0" w:after="0" w:afterAutospacing="0" w:line="276" w:lineRule="auto"/>
        <w:textAlignment w:val="baseline"/>
        <w:rPr>
          <w:rFonts w:ascii="Tahoma" w:hAnsi="Tahoma" w:cs="Tahoma"/>
          <w:color w:val="3F3B3B"/>
          <w:sz w:val="20"/>
          <w:szCs w:val="20"/>
          <w:lang w:val="fr-FR"/>
        </w:rPr>
      </w:pPr>
      <w:r w:rsidRPr="00DB1417">
        <w:rPr>
          <w:rFonts w:ascii="Tahoma" w:hAnsi="Tahoma" w:cs="Tahoma"/>
          <w:color w:val="3F3B3B"/>
          <w:sz w:val="20"/>
          <w:szCs w:val="20"/>
          <w:lang w:val="fr-FR"/>
        </w:rPr>
        <w:t>Au total, 357 personnes sont sous surveillance à New York pour d'éventuels symptômes d'Ebola.</w:t>
      </w:r>
    </w:p>
    <w:p w:rsidR="005B1D5B" w:rsidRPr="00DB1417" w:rsidRDefault="005B1D5B" w:rsidP="005B1D5B">
      <w:pPr>
        <w:pStyle w:val="NormalWeb"/>
        <w:shd w:val="clear" w:color="auto" w:fill="FFFFFF"/>
        <w:spacing w:before="0" w:beforeAutospacing="0" w:after="0" w:afterAutospacing="0" w:line="276" w:lineRule="auto"/>
        <w:textAlignment w:val="baseline"/>
        <w:rPr>
          <w:rFonts w:ascii="Tahoma" w:hAnsi="Tahoma" w:cs="Tahoma"/>
          <w:color w:val="3F3B3B"/>
          <w:sz w:val="20"/>
          <w:szCs w:val="20"/>
          <w:lang w:val="fr-FR"/>
        </w:rPr>
      </w:pPr>
      <w:r w:rsidRPr="00DB1417">
        <w:rPr>
          <w:rFonts w:ascii="Tahoma" w:hAnsi="Tahoma" w:cs="Tahoma"/>
          <w:color w:val="3F3B3B"/>
          <w:sz w:val="20"/>
          <w:szCs w:val="20"/>
          <w:lang w:val="fr-FR"/>
        </w:rPr>
        <w:t>Le médecin est un spécialiste des situations médicales internationales d'urgence au Columbia University-New York Presbyterian Hospital. Il avait essayé de s'isoler un minimum dans son appartement après son retour, limitant ses contacts et prenant sa température deux fois par jour.</w:t>
      </w:r>
    </w:p>
    <w:p w:rsidR="005B1D5B" w:rsidRPr="00DB1417" w:rsidRDefault="005B1D5B" w:rsidP="005B1D5B">
      <w:pPr>
        <w:pStyle w:val="NormalWeb"/>
        <w:shd w:val="clear" w:color="auto" w:fill="FFFFFF"/>
        <w:spacing w:before="0" w:beforeAutospacing="0" w:after="0" w:afterAutospacing="0" w:line="276" w:lineRule="auto"/>
        <w:textAlignment w:val="baseline"/>
        <w:rPr>
          <w:rFonts w:ascii="Tahoma" w:hAnsi="Tahoma" w:cs="Tahoma"/>
          <w:color w:val="3F3B3B"/>
          <w:sz w:val="20"/>
          <w:szCs w:val="20"/>
          <w:lang w:val="fr-FR"/>
        </w:rPr>
      </w:pPr>
      <w:r w:rsidRPr="00DB1417">
        <w:rPr>
          <w:rFonts w:ascii="Tahoma" w:hAnsi="Tahoma" w:cs="Tahoma"/>
          <w:color w:val="3F3B3B"/>
          <w:sz w:val="20"/>
          <w:szCs w:val="20"/>
          <w:lang w:val="fr-FR"/>
        </w:rPr>
        <w:t>Mais il avait pris plusieurs lignes de métro et était allé se promener sur la "High Line", la coulée verte de Manhattan.</w:t>
      </w:r>
    </w:p>
    <w:p w:rsidR="005B1D5B" w:rsidRPr="00DB1417" w:rsidRDefault="005B1D5B" w:rsidP="005B1D5B">
      <w:pPr>
        <w:pStyle w:val="NormalWeb"/>
        <w:shd w:val="clear" w:color="auto" w:fill="FFFFFF"/>
        <w:spacing w:before="0" w:beforeAutospacing="0" w:after="0" w:afterAutospacing="0" w:line="276" w:lineRule="auto"/>
        <w:textAlignment w:val="baseline"/>
        <w:rPr>
          <w:rFonts w:ascii="Tahoma" w:hAnsi="Tahoma" w:cs="Tahoma"/>
          <w:color w:val="3F3B3B"/>
          <w:sz w:val="20"/>
          <w:szCs w:val="20"/>
          <w:lang w:val="fr-FR"/>
        </w:rPr>
      </w:pPr>
      <w:r w:rsidRPr="00DB1417">
        <w:rPr>
          <w:rFonts w:ascii="Tahoma" w:hAnsi="Tahoma" w:cs="Tahoma"/>
          <w:color w:val="3F3B3B"/>
          <w:sz w:val="20"/>
          <w:szCs w:val="20"/>
          <w:lang w:val="fr-FR"/>
        </w:rPr>
        <w:t>Selon l'Organisation mondiale de la Santé (OMS), l'épidémie a fait près de 5.000 morts et plus de 13.000 cas ont été recensés, la majorité en Guinée, Sierra Leone et au Liberia.</w:t>
      </w:r>
    </w:p>
    <w:p w:rsidR="005B1D5B" w:rsidRPr="00DB1417" w:rsidRDefault="005B1D5B" w:rsidP="005B1D5B">
      <w:pPr>
        <w:pStyle w:val="NormalWeb"/>
        <w:shd w:val="clear" w:color="auto" w:fill="FFFFFF"/>
        <w:spacing w:before="0" w:beforeAutospacing="0" w:after="0" w:afterAutospacing="0" w:line="276" w:lineRule="auto"/>
        <w:textAlignment w:val="baseline"/>
        <w:rPr>
          <w:rFonts w:ascii="Tahoma" w:hAnsi="Tahoma" w:cs="Tahoma"/>
          <w:color w:val="3F3B3B"/>
          <w:sz w:val="20"/>
          <w:szCs w:val="20"/>
          <w:lang w:val="fr-FR"/>
        </w:rPr>
      </w:pPr>
      <w:r w:rsidRPr="00DB1417">
        <w:rPr>
          <w:rFonts w:ascii="Tahoma" w:hAnsi="Tahoma" w:cs="Tahoma"/>
          <w:color w:val="3F3B3B"/>
          <w:sz w:val="20"/>
          <w:szCs w:val="20"/>
          <w:lang w:val="fr-FR"/>
        </w:rPr>
        <w:t>Le virus se transmet par contact direct avec les fluides corporels, provoquant de la fièvre, des hémorragies, des vomissements et des diarrhées. Les personnels médicaux sont donc en première ligne.</w:t>
      </w:r>
    </w:p>
    <w:p w:rsidR="005B1D5B" w:rsidRPr="00DB1417" w:rsidRDefault="005B1D5B" w:rsidP="005B1D5B">
      <w:pPr>
        <w:pStyle w:val="NormalWeb"/>
        <w:shd w:val="clear" w:color="auto" w:fill="FFFFFF"/>
        <w:spacing w:before="0" w:beforeAutospacing="0" w:after="0" w:afterAutospacing="0" w:line="276" w:lineRule="auto"/>
        <w:textAlignment w:val="baseline"/>
        <w:rPr>
          <w:rFonts w:ascii="Tahoma" w:hAnsi="Tahoma" w:cs="Tahoma"/>
          <w:color w:val="3F3B3B"/>
          <w:sz w:val="20"/>
          <w:szCs w:val="20"/>
          <w:lang w:val="fr-FR"/>
        </w:rPr>
      </w:pPr>
    </w:p>
    <w:p w:rsidR="00B43650" w:rsidRPr="00DB1417" w:rsidRDefault="00B43650" w:rsidP="005B1D5B">
      <w:pPr>
        <w:pStyle w:val="NormalWeb"/>
        <w:shd w:val="clear" w:color="auto" w:fill="FFFFFF"/>
        <w:spacing w:before="0" w:beforeAutospacing="0" w:after="0" w:afterAutospacing="0" w:line="276" w:lineRule="auto"/>
        <w:textAlignment w:val="baseline"/>
        <w:rPr>
          <w:rFonts w:ascii="Tahoma" w:hAnsi="Tahoma" w:cs="Tahoma"/>
          <w:color w:val="3F3B3B"/>
          <w:sz w:val="20"/>
          <w:szCs w:val="20"/>
          <w:lang w:val="fr-FR"/>
        </w:rPr>
      </w:pPr>
    </w:p>
    <w:p w:rsidR="004F396A" w:rsidRPr="00DB1417" w:rsidRDefault="004F396A" w:rsidP="00B43650">
      <w:pPr>
        <w:tabs>
          <w:tab w:val="left" w:pos="8667"/>
        </w:tabs>
        <w:rPr>
          <w:rFonts w:ascii="Tahoma" w:hAnsi="Tahoma" w:cs="Tahoma"/>
          <w:sz w:val="20"/>
          <w:szCs w:val="20"/>
          <w:lang w:val="fr-FR"/>
        </w:rPr>
      </w:pPr>
    </w:p>
    <w:p w:rsidR="004F396A" w:rsidRPr="00DB1417" w:rsidRDefault="00B43650" w:rsidP="00B43650">
      <w:pPr>
        <w:spacing w:line="360" w:lineRule="auto"/>
        <w:rPr>
          <w:rFonts w:ascii="Tahoma" w:hAnsi="Tahoma" w:cs="Tahoma"/>
          <w:b/>
          <w:sz w:val="20"/>
          <w:szCs w:val="20"/>
          <w:lang w:val="fr-FR"/>
        </w:rPr>
      </w:pPr>
      <w:r w:rsidRPr="00DB1417">
        <w:rPr>
          <w:rFonts w:ascii="Tahoma" w:hAnsi="Tahoma" w:cs="Tahoma"/>
          <w:b/>
          <w:sz w:val="20"/>
          <w:szCs w:val="20"/>
          <w:lang w:val="fr-FR"/>
        </w:rPr>
        <w:lastRenderedPageBreak/>
        <w:t xml:space="preserve">1.  Compréhension: </w:t>
      </w:r>
      <w:r w:rsidR="004F396A" w:rsidRPr="00DB1417">
        <w:rPr>
          <w:rFonts w:ascii="Tahoma" w:hAnsi="Tahoma" w:cs="Tahoma"/>
          <w:b/>
          <w:sz w:val="20"/>
          <w:szCs w:val="20"/>
          <w:lang w:val="fr-FR"/>
        </w:rPr>
        <w:t>Répondez aux questions suivantes.</w:t>
      </w:r>
    </w:p>
    <w:p w:rsidR="004F396A" w:rsidRPr="00DB1417" w:rsidRDefault="00502F20" w:rsidP="00B43650">
      <w:pPr>
        <w:pStyle w:val="ListParagraph"/>
        <w:numPr>
          <w:ilvl w:val="0"/>
          <w:numId w:val="2"/>
        </w:numPr>
        <w:spacing w:line="360" w:lineRule="auto"/>
        <w:rPr>
          <w:rFonts w:ascii="Tahoma" w:hAnsi="Tahoma" w:cs="Tahoma"/>
          <w:sz w:val="20"/>
          <w:szCs w:val="20"/>
          <w:lang w:val="fr-FR"/>
        </w:rPr>
      </w:pPr>
      <w:r w:rsidRPr="00DB1417">
        <w:rPr>
          <w:rFonts w:ascii="Tahoma" w:hAnsi="Tahoma" w:cs="Tahoma"/>
          <w:sz w:val="20"/>
          <w:szCs w:val="20"/>
          <w:lang w:val="fr-FR"/>
        </w:rPr>
        <w:t xml:space="preserve">Où Craig Spencer est-il entré en contact </w:t>
      </w:r>
      <w:r w:rsidR="00B43650" w:rsidRPr="00DB1417">
        <w:rPr>
          <w:rFonts w:ascii="Tahoma" w:hAnsi="Tahoma" w:cs="Tahoma"/>
          <w:sz w:val="20"/>
          <w:szCs w:val="20"/>
          <w:lang w:val="fr-FR"/>
        </w:rPr>
        <w:t xml:space="preserve">avec le virus d'Ébola? </w:t>
      </w:r>
    </w:p>
    <w:p w:rsidR="00B43650" w:rsidRPr="00DB1417" w:rsidRDefault="00B43650" w:rsidP="00B43650">
      <w:pPr>
        <w:pStyle w:val="ListParagraph"/>
        <w:spacing w:line="360" w:lineRule="auto"/>
        <w:rPr>
          <w:rFonts w:ascii="Tahoma" w:hAnsi="Tahoma" w:cs="Tahoma"/>
          <w:sz w:val="20"/>
          <w:szCs w:val="20"/>
          <w:lang w:val="fr-FR"/>
        </w:rPr>
      </w:pPr>
      <w:r w:rsidRPr="00DB1417">
        <w:rPr>
          <w:rFonts w:ascii="Tahoma" w:hAnsi="Tahoma" w:cs="Tahoma"/>
          <w:sz w:val="20"/>
          <w:szCs w:val="20"/>
          <w:lang w:val="fr-FR"/>
        </w:rPr>
        <w:t>____________________________________________________________________________</w:t>
      </w:r>
    </w:p>
    <w:p w:rsidR="00502F20" w:rsidRPr="00DB1417" w:rsidRDefault="00502F20" w:rsidP="00B43650">
      <w:pPr>
        <w:pStyle w:val="ListParagraph"/>
        <w:numPr>
          <w:ilvl w:val="0"/>
          <w:numId w:val="2"/>
        </w:numPr>
        <w:spacing w:line="360" w:lineRule="auto"/>
        <w:rPr>
          <w:rFonts w:ascii="Tahoma" w:hAnsi="Tahoma" w:cs="Tahoma"/>
          <w:sz w:val="20"/>
          <w:szCs w:val="20"/>
          <w:lang w:val="fr-FR"/>
        </w:rPr>
      </w:pPr>
      <w:r w:rsidRPr="00DB1417">
        <w:rPr>
          <w:rFonts w:ascii="Tahoma" w:hAnsi="Tahoma" w:cs="Tahoma"/>
          <w:sz w:val="20"/>
          <w:szCs w:val="20"/>
          <w:lang w:val="fr-FR"/>
        </w:rPr>
        <w:t>Dans quel pays a-t-il été hospitalisé?</w:t>
      </w:r>
      <w:r w:rsidR="00B43650" w:rsidRPr="00DB1417">
        <w:rPr>
          <w:rFonts w:ascii="Tahoma" w:hAnsi="Tahoma" w:cs="Tahoma"/>
          <w:sz w:val="20"/>
          <w:szCs w:val="20"/>
          <w:lang w:val="fr-FR"/>
        </w:rPr>
        <w:t xml:space="preserve"> ____________________________________________________________________________</w:t>
      </w:r>
    </w:p>
    <w:p w:rsidR="00D86887" w:rsidRPr="00DB1417" w:rsidRDefault="00D86887" w:rsidP="00B43650">
      <w:pPr>
        <w:pStyle w:val="ListParagraph"/>
        <w:numPr>
          <w:ilvl w:val="0"/>
          <w:numId w:val="2"/>
        </w:numPr>
        <w:spacing w:line="360" w:lineRule="auto"/>
        <w:rPr>
          <w:rFonts w:ascii="Tahoma" w:hAnsi="Tahoma" w:cs="Tahoma"/>
          <w:sz w:val="20"/>
          <w:szCs w:val="20"/>
          <w:lang w:val="fr-FR"/>
        </w:rPr>
      </w:pPr>
      <w:r w:rsidRPr="00DB1417">
        <w:rPr>
          <w:rFonts w:ascii="Tahoma" w:hAnsi="Tahoma" w:cs="Tahoma"/>
          <w:sz w:val="20"/>
          <w:szCs w:val="20"/>
          <w:lang w:val="fr-FR"/>
        </w:rPr>
        <w:t>Pourquoi?</w:t>
      </w:r>
      <w:r w:rsidR="00B43650" w:rsidRPr="00DB1417">
        <w:rPr>
          <w:rFonts w:ascii="Tahoma" w:hAnsi="Tahoma" w:cs="Tahoma"/>
          <w:sz w:val="20"/>
          <w:szCs w:val="20"/>
          <w:lang w:val="fr-FR"/>
        </w:rPr>
        <w:t xml:space="preserve"> ____________________________________________________________________________</w:t>
      </w:r>
    </w:p>
    <w:p w:rsidR="00502F20" w:rsidRPr="00DB1417" w:rsidRDefault="00502F20" w:rsidP="00B43650">
      <w:pPr>
        <w:pStyle w:val="ListParagraph"/>
        <w:numPr>
          <w:ilvl w:val="0"/>
          <w:numId w:val="2"/>
        </w:numPr>
        <w:spacing w:line="360" w:lineRule="auto"/>
        <w:rPr>
          <w:rFonts w:ascii="Tahoma" w:hAnsi="Tahoma" w:cs="Tahoma"/>
          <w:sz w:val="20"/>
          <w:szCs w:val="20"/>
          <w:lang w:val="fr-FR"/>
        </w:rPr>
      </w:pPr>
      <w:r w:rsidRPr="00DB1417">
        <w:rPr>
          <w:rFonts w:ascii="Tahoma" w:hAnsi="Tahoma" w:cs="Tahoma"/>
          <w:sz w:val="20"/>
          <w:szCs w:val="20"/>
          <w:lang w:val="fr-FR"/>
        </w:rPr>
        <w:t>Quand peut-il quitter l'hôpital?</w:t>
      </w:r>
      <w:r w:rsidR="00B43650" w:rsidRPr="00DB1417">
        <w:rPr>
          <w:rFonts w:ascii="Tahoma" w:hAnsi="Tahoma" w:cs="Tahoma"/>
          <w:sz w:val="20"/>
          <w:szCs w:val="20"/>
          <w:lang w:val="fr-FR"/>
        </w:rPr>
        <w:t xml:space="preserve"> ____________________________________________________________________________</w:t>
      </w:r>
    </w:p>
    <w:p w:rsidR="00502F20" w:rsidRPr="00DB1417" w:rsidRDefault="00502F20" w:rsidP="00B43650">
      <w:pPr>
        <w:pStyle w:val="ListParagraph"/>
        <w:numPr>
          <w:ilvl w:val="0"/>
          <w:numId w:val="2"/>
        </w:numPr>
        <w:spacing w:line="360" w:lineRule="auto"/>
        <w:rPr>
          <w:rFonts w:ascii="Tahoma" w:hAnsi="Tahoma" w:cs="Tahoma"/>
          <w:sz w:val="20"/>
          <w:szCs w:val="20"/>
          <w:lang w:val="fr-FR"/>
        </w:rPr>
      </w:pPr>
      <w:r w:rsidRPr="00DB1417">
        <w:rPr>
          <w:rFonts w:ascii="Tahoma" w:hAnsi="Tahoma" w:cs="Tahoma"/>
          <w:sz w:val="20"/>
          <w:szCs w:val="20"/>
          <w:lang w:val="fr-FR"/>
        </w:rPr>
        <w:t>Quelle est la profession de Craig?</w:t>
      </w:r>
      <w:r w:rsidR="00B43650" w:rsidRPr="00DB1417">
        <w:rPr>
          <w:rFonts w:ascii="Tahoma" w:hAnsi="Tahoma" w:cs="Tahoma"/>
          <w:sz w:val="20"/>
          <w:szCs w:val="20"/>
          <w:lang w:val="fr-FR"/>
        </w:rPr>
        <w:t xml:space="preserve"> ____________________________________________________________________________</w:t>
      </w:r>
    </w:p>
    <w:p w:rsidR="00D86887" w:rsidRPr="00DB1417" w:rsidRDefault="00D86887" w:rsidP="00B43650">
      <w:pPr>
        <w:pStyle w:val="ListParagraph"/>
        <w:numPr>
          <w:ilvl w:val="0"/>
          <w:numId w:val="2"/>
        </w:numPr>
        <w:spacing w:line="360" w:lineRule="auto"/>
        <w:rPr>
          <w:rFonts w:ascii="Tahoma" w:hAnsi="Tahoma" w:cs="Tahoma"/>
          <w:sz w:val="20"/>
          <w:szCs w:val="20"/>
          <w:lang w:val="fr-FR"/>
        </w:rPr>
      </w:pPr>
      <w:r w:rsidRPr="00DB1417">
        <w:rPr>
          <w:rFonts w:ascii="Tahoma" w:hAnsi="Tahoma" w:cs="Tahoma"/>
          <w:sz w:val="20"/>
          <w:szCs w:val="20"/>
          <w:lang w:val="fr-FR"/>
        </w:rPr>
        <w:t>Pourquoi travaillait-il en Afrique? Pour quelle organisation?</w:t>
      </w:r>
    </w:p>
    <w:p w:rsidR="00B43650" w:rsidRPr="00DB1417" w:rsidRDefault="00B43650" w:rsidP="00B43650">
      <w:pPr>
        <w:pStyle w:val="ListParagraph"/>
        <w:spacing w:line="360" w:lineRule="auto"/>
        <w:rPr>
          <w:rFonts w:ascii="Tahoma" w:hAnsi="Tahoma" w:cs="Tahoma"/>
          <w:sz w:val="20"/>
          <w:szCs w:val="20"/>
          <w:lang w:val="fr-FR"/>
        </w:rPr>
      </w:pPr>
      <w:r w:rsidRPr="00DB1417">
        <w:rPr>
          <w:rFonts w:ascii="Tahoma" w:hAnsi="Tahoma" w:cs="Tahoma"/>
          <w:sz w:val="20"/>
          <w:szCs w:val="20"/>
          <w:lang w:val="fr-FR"/>
        </w:rPr>
        <w:t>____________________________________________________________________________</w:t>
      </w:r>
    </w:p>
    <w:p w:rsidR="00502F20" w:rsidRPr="00DB1417" w:rsidRDefault="00D86887" w:rsidP="00B43650">
      <w:pPr>
        <w:pStyle w:val="ListParagraph"/>
        <w:numPr>
          <w:ilvl w:val="0"/>
          <w:numId w:val="2"/>
        </w:numPr>
        <w:spacing w:line="360" w:lineRule="auto"/>
        <w:rPr>
          <w:rFonts w:ascii="Tahoma" w:hAnsi="Tahoma" w:cs="Tahoma"/>
          <w:sz w:val="20"/>
          <w:szCs w:val="20"/>
          <w:lang w:val="fr-FR"/>
        </w:rPr>
      </w:pPr>
      <w:r w:rsidRPr="00DB1417">
        <w:rPr>
          <w:rFonts w:ascii="Tahoma" w:hAnsi="Tahoma" w:cs="Tahoma"/>
          <w:sz w:val="20"/>
          <w:szCs w:val="20"/>
          <w:lang w:val="fr-FR"/>
        </w:rPr>
        <w:t>Quelle est la meilleure méthode de lutter contre cette maladie?</w:t>
      </w:r>
    </w:p>
    <w:p w:rsidR="00B43650" w:rsidRPr="00DB1417" w:rsidRDefault="00B43650" w:rsidP="00B43650">
      <w:pPr>
        <w:pStyle w:val="ListParagraph"/>
        <w:spacing w:line="360" w:lineRule="auto"/>
        <w:rPr>
          <w:rFonts w:ascii="Tahoma" w:hAnsi="Tahoma" w:cs="Tahoma"/>
          <w:sz w:val="20"/>
          <w:szCs w:val="20"/>
          <w:lang w:val="fr-FR"/>
        </w:rPr>
      </w:pPr>
      <w:r w:rsidRPr="00DB1417">
        <w:rPr>
          <w:rFonts w:ascii="Tahoma" w:hAnsi="Tahoma" w:cs="Tahoma"/>
          <w:sz w:val="20"/>
          <w:szCs w:val="20"/>
          <w:lang w:val="fr-FR"/>
        </w:rPr>
        <w:t>____________________________________________________________________________</w:t>
      </w:r>
    </w:p>
    <w:p w:rsidR="00D86887" w:rsidRPr="00DB1417" w:rsidRDefault="00D86887" w:rsidP="00B43650">
      <w:pPr>
        <w:pStyle w:val="ListParagraph"/>
        <w:numPr>
          <w:ilvl w:val="0"/>
          <w:numId w:val="2"/>
        </w:numPr>
        <w:spacing w:line="360" w:lineRule="auto"/>
        <w:rPr>
          <w:rFonts w:ascii="Tahoma" w:hAnsi="Tahoma" w:cs="Tahoma"/>
          <w:sz w:val="20"/>
          <w:szCs w:val="20"/>
          <w:lang w:val="fr-FR"/>
        </w:rPr>
      </w:pPr>
      <w:r w:rsidRPr="00DB1417">
        <w:rPr>
          <w:rFonts w:ascii="Tahoma" w:hAnsi="Tahoma" w:cs="Tahoma"/>
          <w:sz w:val="20"/>
          <w:szCs w:val="20"/>
          <w:lang w:val="fr-FR"/>
        </w:rPr>
        <w:t xml:space="preserve">Quels sont les </w:t>
      </w:r>
      <w:r w:rsidR="00DB1417" w:rsidRPr="00DB1417">
        <w:rPr>
          <w:rFonts w:ascii="Tahoma" w:hAnsi="Tahoma" w:cs="Tahoma"/>
          <w:sz w:val="20"/>
          <w:szCs w:val="20"/>
          <w:lang w:val="fr-FR"/>
        </w:rPr>
        <w:t>symptômes</w:t>
      </w:r>
      <w:r w:rsidRPr="00DB1417">
        <w:rPr>
          <w:rFonts w:ascii="Tahoma" w:hAnsi="Tahoma" w:cs="Tahoma"/>
          <w:sz w:val="20"/>
          <w:szCs w:val="20"/>
          <w:lang w:val="fr-FR"/>
        </w:rPr>
        <w:t xml:space="preserve"> de cette maladie?</w:t>
      </w:r>
      <w:r w:rsidR="00B43650" w:rsidRPr="00DB1417">
        <w:rPr>
          <w:rFonts w:ascii="Tahoma" w:hAnsi="Tahoma" w:cs="Tahoma"/>
          <w:sz w:val="20"/>
          <w:szCs w:val="20"/>
          <w:lang w:val="fr-FR"/>
        </w:rPr>
        <w:t xml:space="preserve"> ____________________________________________________________________________</w:t>
      </w:r>
    </w:p>
    <w:p w:rsidR="00B43650" w:rsidRPr="00DB1417" w:rsidRDefault="00D86887" w:rsidP="00B43650">
      <w:pPr>
        <w:pStyle w:val="ListParagraph"/>
        <w:numPr>
          <w:ilvl w:val="0"/>
          <w:numId w:val="2"/>
        </w:numPr>
        <w:spacing w:line="360" w:lineRule="auto"/>
        <w:rPr>
          <w:rFonts w:ascii="Tahoma" w:hAnsi="Tahoma" w:cs="Tahoma"/>
          <w:sz w:val="20"/>
          <w:szCs w:val="20"/>
          <w:lang w:val="fr-FR"/>
        </w:rPr>
      </w:pPr>
      <w:r w:rsidRPr="00DB1417">
        <w:rPr>
          <w:rFonts w:ascii="Tahoma" w:hAnsi="Tahoma" w:cs="Tahoma"/>
          <w:sz w:val="20"/>
          <w:szCs w:val="20"/>
          <w:lang w:val="fr-FR"/>
        </w:rPr>
        <w:t>Comm</w:t>
      </w:r>
      <w:r w:rsidR="00B43650" w:rsidRPr="00DB1417">
        <w:rPr>
          <w:rFonts w:ascii="Tahoma" w:hAnsi="Tahoma" w:cs="Tahoma"/>
          <w:sz w:val="20"/>
          <w:szCs w:val="20"/>
          <w:lang w:val="fr-FR"/>
        </w:rPr>
        <w:t>ent le virus passe d'une personn</w:t>
      </w:r>
      <w:r w:rsidRPr="00DB1417">
        <w:rPr>
          <w:rFonts w:ascii="Tahoma" w:hAnsi="Tahoma" w:cs="Tahoma"/>
          <w:sz w:val="20"/>
          <w:szCs w:val="20"/>
          <w:lang w:val="fr-FR"/>
        </w:rPr>
        <w:t>e à l'autre?</w:t>
      </w:r>
      <w:r w:rsidR="00B43650" w:rsidRPr="00DB1417">
        <w:rPr>
          <w:rFonts w:ascii="Tahoma" w:hAnsi="Tahoma" w:cs="Tahoma"/>
          <w:sz w:val="20"/>
          <w:szCs w:val="20"/>
          <w:lang w:val="fr-FR"/>
        </w:rPr>
        <w:t xml:space="preserve"> ____________________________________________________________________________</w:t>
      </w:r>
    </w:p>
    <w:p w:rsidR="00B43650" w:rsidRPr="00DB1417" w:rsidRDefault="00B43650" w:rsidP="00B43650">
      <w:pPr>
        <w:pStyle w:val="ListParagraph"/>
        <w:spacing w:line="360" w:lineRule="auto"/>
        <w:rPr>
          <w:rFonts w:ascii="Tahoma" w:hAnsi="Tahoma" w:cs="Tahoma"/>
          <w:sz w:val="20"/>
          <w:szCs w:val="20"/>
          <w:lang w:val="fr-FR"/>
        </w:rPr>
      </w:pPr>
    </w:p>
    <w:p w:rsidR="00B43650" w:rsidRPr="00DB1417" w:rsidRDefault="00B43650" w:rsidP="00B43650">
      <w:pPr>
        <w:spacing w:line="360" w:lineRule="auto"/>
        <w:rPr>
          <w:rFonts w:ascii="Tahoma" w:hAnsi="Tahoma" w:cs="Tahoma"/>
          <w:b/>
          <w:sz w:val="20"/>
          <w:szCs w:val="20"/>
          <w:lang w:val="fr-FR"/>
        </w:rPr>
      </w:pPr>
      <w:r w:rsidRPr="00DB1417">
        <w:rPr>
          <w:rFonts w:ascii="Tahoma" w:hAnsi="Tahoma" w:cs="Tahoma"/>
          <w:b/>
          <w:sz w:val="20"/>
          <w:szCs w:val="20"/>
          <w:lang w:val="fr-FR"/>
        </w:rPr>
        <w:t>2.</w:t>
      </w:r>
      <w:r w:rsidRPr="00DB1417">
        <w:rPr>
          <w:rFonts w:ascii="Tahoma" w:hAnsi="Tahoma" w:cs="Tahoma"/>
          <w:b/>
          <w:sz w:val="20"/>
          <w:szCs w:val="20"/>
          <w:lang w:val="fr-FR"/>
        </w:rPr>
        <w:tab/>
        <w:t xml:space="preserve">Vocabulaire et grammaire: </w:t>
      </w:r>
    </w:p>
    <w:p w:rsidR="00B43650" w:rsidRPr="00DB1417" w:rsidRDefault="00B43650" w:rsidP="00B43650">
      <w:pPr>
        <w:pStyle w:val="ListParagraph"/>
        <w:numPr>
          <w:ilvl w:val="0"/>
          <w:numId w:val="3"/>
        </w:numPr>
        <w:spacing w:line="360" w:lineRule="auto"/>
        <w:rPr>
          <w:rFonts w:ascii="Tahoma" w:hAnsi="Tahoma" w:cs="Tahoma"/>
          <w:sz w:val="20"/>
          <w:szCs w:val="20"/>
          <w:lang w:val="fr-FR"/>
        </w:rPr>
      </w:pPr>
      <w:r w:rsidRPr="00DB1417">
        <w:rPr>
          <w:rFonts w:ascii="Tahoma" w:hAnsi="Tahoma" w:cs="Tahoma"/>
          <w:sz w:val="20"/>
          <w:szCs w:val="20"/>
          <w:lang w:val="fr-FR"/>
        </w:rPr>
        <w:t>Relevez tous les mots dans le texte qui expriment les professions ou les participants dans le secteur de la santé.</w:t>
      </w:r>
    </w:p>
    <w:p w:rsidR="00DB1417" w:rsidRPr="00DB1417" w:rsidRDefault="00DB1417" w:rsidP="00DB1417">
      <w:pPr>
        <w:pStyle w:val="ListParagraph"/>
        <w:spacing w:line="360" w:lineRule="auto"/>
        <w:rPr>
          <w:rFonts w:ascii="Tahoma" w:hAnsi="Tahoma" w:cs="Tahoma"/>
          <w:sz w:val="20"/>
          <w:szCs w:val="20"/>
          <w:lang w:val="fr-FR"/>
        </w:rPr>
      </w:pPr>
      <w:r w:rsidRPr="00DB1417">
        <w:rPr>
          <w:rFonts w:ascii="Tahoma" w:hAnsi="Tahoma" w:cs="Tahoma"/>
          <w:sz w:val="20"/>
          <w:szCs w:val="20"/>
          <w:lang w:val="fr-FR"/>
        </w:rPr>
        <w:t>____________________________________________________________________________</w:t>
      </w:r>
    </w:p>
    <w:p w:rsidR="00DB1417" w:rsidRPr="00DB1417" w:rsidRDefault="00DB1417" w:rsidP="00DB1417">
      <w:pPr>
        <w:pStyle w:val="ListParagraph"/>
        <w:spacing w:line="360" w:lineRule="auto"/>
        <w:rPr>
          <w:rFonts w:ascii="Tahoma" w:hAnsi="Tahoma" w:cs="Tahoma"/>
          <w:sz w:val="20"/>
          <w:szCs w:val="20"/>
          <w:lang w:val="fr-FR"/>
        </w:rPr>
      </w:pPr>
      <w:r w:rsidRPr="00DB1417">
        <w:rPr>
          <w:rFonts w:ascii="Tahoma" w:hAnsi="Tahoma" w:cs="Tahoma"/>
          <w:sz w:val="20"/>
          <w:szCs w:val="20"/>
          <w:lang w:val="fr-FR"/>
        </w:rPr>
        <w:t>____________________________________________________________________________</w:t>
      </w:r>
    </w:p>
    <w:p w:rsidR="00B43650" w:rsidRPr="00DB1417" w:rsidRDefault="00B43650" w:rsidP="00B43650">
      <w:pPr>
        <w:pStyle w:val="ListParagraph"/>
        <w:numPr>
          <w:ilvl w:val="0"/>
          <w:numId w:val="3"/>
        </w:numPr>
        <w:spacing w:line="360" w:lineRule="auto"/>
        <w:rPr>
          <w:rFonts w:ascii="Tahoma" w:hAnsi="Tahoma" w:cs="Tahoma"/>
          <w:sz w:val="20"/>
          <w:szCs w:val="20"/>
          <w:lang w:val="fr-FR"/>
        </w:rPr>
      </w:pPr>
      <w:r w:rsidRPr="00DB1417">
        <w:rPr>
          <w:rFonts w:ascii="Tahoma" w:hAnsi="Tahoma" w:cs="Tahoma"/>
          <w:sz w:val="20"/>
          <w:szCs w:val="20"/>
          <w:lang w:val="fr-FR"/>
        </w:rPr>
        <w:t xml:space="preserve">Relevez tous les mots dans le texte qui signifient les messages </w:t>
      </w:r>
      <w:r w:rsidR="00DB1417" w:rsidRPr="00DB1417">
        <w:rPr>
          <w:rFonts w:ascii="Tahoma" w:hAnsi="Tahoma" w:cs="Tahoma"/>
          <w:sz w:val="20"/>
          <w:szCs w:val="20"/>
          <w:lang w:val="fr-FR"/>
        </w:rPr>
        <w:t>officiels</w:t>
      </w:r>
      <w:r w:rsidRPr="00DB1417">
        <w:rPr>
          <w:rFonts w:ascii="Tahoma" w:hAnsi="Tahoma" w:cs="Tahoma"/>
          <w:sz w:val="20"/>
          <w:szCs w:val="20"/>
          <w:lang w:val="fr-FR"/>
        </w:rPr>
        <w:t xml:space="preserve"> des autorités au public.</w:t>
      </w:r>
    </w:p>
    <w:p w:rsidR="00DB1417" w:rsidRPr="00DB1417" w:rsidRDefault="00DB1417" w:rsidP="00DB1417">
      <w:pPr>
        <w:pStyle w:val="ListParagraph"/>
        <w:spacing w:line="360" w:lineRule="auto"/>
        <w:rPr>
          <w:rFonts w:ascii="Tahoma" w:hAnsi="Tahoma" w:cs="Tahoma"/>
          <w:sz w:val="20"/>
          <w:szCs w:val="20"/>
          <w:lang w:val="fr-FR"/>
        </w:rPr>
      </w:pPr>
      <w:r w:rsidRPr="00DB1417">
        <w:rPr>
          <w:rFonts w:ascii="Tahoma" w:hAnsi="Tahoma" w:cs="Tahoma"/>
          <w:sz w:val="20"/>
          <w:szCs w:val="20"/>
          <w:lang w:val="fr-FR"/>
        </w:rPr>
        <w:t>____________________________________________________________________________</w:t>
      </w:r>
    </w:p>
    <w:p w:rsidR="00DB1417" w:rsidRPr="00DB1417" w:rsidRDefault="00DB1417" w:rsidP="00DB1417">
      <w:pPr>
        <w:pStyle w:val="ListParagraph"/>
        <w:spacing w:line="360" w:lineRule="auto"/>
        <w:rPr>
          <w:rFonts w:ascii="Tahoma" w:hAnsi="Tahoma" w:cs="Tahoma"/>
          <w:sz w:val="20"/>
          <w:szCs w:val="20"/>
          <w:lang w:val="fr-FR"/>
        </w:rPr>
      </w:pPr>
      <w:r w:rsidRPr="00DB1417">
        <w:rPr>
          <w:rFonts w:ascii="Tahoma" w:hAnsi="Tahoma" w:cs="Tahoma"/>
          <w:sz w:val="20"/>
          <w:szCs w:val="20"/>
          <w:lang w:val="fr-FR"/>
        </w:rPr>
        <w:t>____________________________________________________________________________</w:t>
      </w:r>
    </w:p>
    <w:p w:rsidR="00B43650" w:rsidRPr="00DB1417" w:rsidRDefault="00B43650" w:rsidP="00B43650">
      <w:pPr>
        <w:pStyle w:val="ListParagraph"/>
        <w:numPr>
          <w:ilvl w:val="0"/>
          <w:numId w:val="3"/>
        </w:numPr>
        <w:spacing w:line="360" w:lineRule="auto"/>
        <w:rPr>
          <w:rFonts w:ascii="Tahoma" w:hAnsi="Tahoma" w:cs="Tahoma"/>
          <w:sz w:val="20"/>
          <w:szCs w:val="20"/>
          <w:lang w:val="fr-FR"/>
        </w:rPr>
      </w:pPr>
      <w:r w:rsidRPr="00DB1417">
        <w:rPr>
          <w:rFonts w:ascii="Tahoma" w:hAnsi="Tahoma" w:cs="Tahoma"/>
          <w:sz w:val="20"/>
          <w:szCs w:val="20"/>
          <w:lang w:val="fr-FR"/>
        </w:rPr>
        <w:t>Relevez toutes les activités avec lesquelles on exprime la façon de retrouver la santé.</w:t>
      </w:r>
    </w:p>
    <w:p w:rsidR="00DB1417" w:rsidRPr="00DB1417" w:rsidRDefault="00DB1417" w:rsidP="00DB1417">
      <w:pPr>
        <w:pStyle w:val="ListParagraph"/>
        <w:spacing w:line="360" w:lineRule="auto"/>
        <w:rPr>
          <w:rFonts w:ascii="Tahoma" w:hAnsi="Tahoma" w:cs="Tahoma"/>
          <w:sz w:val="20"/>
          <w:szCs w:val="20"/>
          <w:lang w:val="fr-FR"/>
        </w:rPr>
      </w:pPr>
      <w:r w:rsidRPr="00DB1417">
        <w:rPr>
          <w:rFonts w:ascii="Tahoma" w:hAnsi="Tahoma" w:cs="Tahoma"/>
          <w:sz w:val="20"/>
          <w:szCs w:val="20"/>
          <w:lang w:val="fr-FR"/>
        </w:rPr>
        <w:t>____________________________________________________________________________</w:t>
      </w:r>
    </w:p>
    <w:p w:rsidR="00DB1417" w:rsidRPr="00DB1417" w:rsidRDefault="00DB1417" w:rsidP="00DB1417">
      <w:pPr>
        <w:pStyle w:val="ListParagraph"/>
        <w:spacing w:line="360" w:lineRule="auto"/>
        <w:rPr>
          <w:rFonts w:ascii="Tahoma" w:hAnsi="Tahoma" w:cs="Tahoma"/>
          <w:sz w:val="20"/>
          <w:szCs w:val="20"/>
          <w:lang w:val="fr-FR"/>
        </w:rPr>
      </w:pPr>
      <w:r w:rsidRPr="00DB1417">
        <w:rPr>
          <w:rFonts w:ascii="Tahoma" w:hAnsi="Tahoma" w:cs="Tahoma"/>
          <w:sz w:val="20"/>
          <w:szCs w:val="20"/>
          <w:lang w:val="fr-FR"/>
        </w:rPr>
        <w:t>____________________________________________________________________________</w:t>
      </w:r>
    </w:p>
    <w:p w:rsidR="00B43650" w:rsidRPr="00DB1417" w:rsidRDefault="00B43650" w:rsidP="00B43650">
      <w:pPr>
        <w:pStyle w:val="ListParagraph"/>
        <w:numPr>
          <w:ilvl w:val="0"/>
          <w:numId w:val="3"/>
        </w:numPr>
        <w:spacing w:line="360" w:lineRule="auto"/>
        <w:rPr>
          <w:rFonts w:ascii="Tahoma" w:hAnsi="Tahoma" w:cs="Tahoma"/>
          <w:sz w:val="20"/>
          <w:szCs w:val="20"/>
          <w:lang w:val="fr-FR"/>
        </w:rPr>
      </w:pPr>
      <w:r w:rsidRPr="00DB1417">
        <w:rPr>
          <w:rFonts w:ascii="Tahoma" w:hAnsi="Tahoma" w:cs="Tahoma"/>
          <w:sz w:val="20"/>
          <w:szCs w:val="20"/>
          <w:lang w:val="fr-FR"/>
        </w:rPr>
        <w:t>Relevez les expressions (verbe + adjectif, verbe + substantif) qui portent sur la maladie et santé.</w:t>
      </w:r>
    </w:p>
    <w:p w:rsidR="00DB1417" w:rsidRPr="00DB1417" w:rsidRDefault="00DB1417" w:rsidP="00DB1417">
      <w:pPr>
        <w:pStyle w:val="ListParagraph"/>
        <w:spacing w:line="360" w:lineRule="auto"/>
        <w:rPr>
          <w:rFonts w:ascii="Tahoma" w:hAnsi="Tahoma" w:cs="Tahoma"/>
          <w:sz w:val="20"/>
          <w:szCs w:val="20"/>
          <w:lang w:val="fr-FR"/>
        </w:rPr>
      </w:pPr>
      <w:r w:rsidRPr="00DB1417">
        <w:rPr>
          <w:rFonts w:ascii="Tahoma" w:hAnsi="Tahoma" w:cs="Tahoma"/>
          <w:sz w:val="20"/>
          <w:szCs w:val="20"/>
          <w:lang w:val="fr-FR"/>
        </w:rPr>
        <w:t>____________________________________________________________________________</w:t>
      </w:r>
    </w:p>
    <w:p w:rsidR="00DB1417" w:rsidRPr="00DB1417" w:rsidRDefault="00DB1417" w:rsidP="00DB1417">
      <w:pPr>
        <w:pStyle w:val="ListParagraph"/>
        <w:spacing w:line="360" w:lineRule="auto"/>
        <w:rPr>
          <w:rFonts w:ascii="Tahoma" w:hAnsi="Tahoma" w:cs="Tahoma"/>
          <w:sz w:val="20"/>
          <w:szCs w:val="20"/>
          <w:lang w:val="fr-FR"/>
        </w:rPr>
      </w:pPr>
      <w:r w:rsidRPr="00DB1417">
        <w:rPr>
          <w:rFonts w:ascii="Tahoma" w:hAnsi="Tahoma" w:cs="Tahoma"/>
          <w:sz w:val="20"/>
          <w:szCs w:val="20"/>
          <w:lang w:val="fr-FR"/>
        </w:rPr>
        <w:t>____________________________________________________________________________</w:t>
      </w:r>
    </w:p>
    <w:p w:rsidR="00B43650" w:rsidRPr="00DB1417" w:rsidRDefault="00B43650" w:rsidP="00B43650">
      <w:pPr>
        <w:pStyle w:val="ListParagraph"/>
        <w:numPr>
          <w:ilvl w:val="0"/>
          <w:numId w:val="3"/>
        </w:numPr>
        <w:spacing w:line="360" w:lineRule="auto"/>
        <w:rPr>
          <w:rFonts w:ascii="Tahoma" w:hAnsi="Tahoma" w:cs="Tahoma"/>
          <w:sz w:val="20"/>
          <w:szCs w:val="20"/>
          <w:lang w:val="fr-FR"/>
        </w:rPr>
      </w:pPr>
      <w:r w:rsidRPr="00DB1417">
        <w:rPr>
          <w:rFonts w:ascii="Tahoma" w:hAnsi="Tahoma" w:cs="Tahoma"/>
          <w:sz w:val="20"/>
          <w:szCs w:val="20"/>
          <w:lang w:val="fr-FR"/>
        </w:rPr>
        <w:t>Qu'est-ce que vous remarquez au niveau des temps utilisés dans le texte?</w:t>
      </w:r>
    </w:p>
    <w:p w:rsidR="00DB1417" w:rsidRPr="00DB1417" w:rsidRDefault="00DB1417" w:rsidP="00DB1417">
      <w:pPr>
        <w:pStyle w:val="ListParagraph"/>
        <w:spacing w:line="360" w:lineRule="auto"/>
        <w:rPr>
          <w:rFonts w:ascii="Tahoma" w:hAnsi="Tahoma" w:cs="Tahoma"/>
          <w:sz w:val="20"/>
          <w:szCs w:val="20"/>
          <w:lang w:val="fr-FR"/>
        </w:rPr>
      </w:pPr>
      <w:r w:rsidRPr="00DB1417">
        <w:rPr>
          <w:rFonts w:ascii="Tahoma" w:hAnsi="Tahoma" w:cs="Tahoma"/>
          <w:sz w:val="20"/>
          <w:szCs w:val="20"/>
          <w:lang w:val="fr-FR"/>
        </w:rPr>
        <w:t>____________________________________________________________________________</w:t>
      </w:r>
    </w:p>
    <w:p w:rsidR="00D86887" w:rsidRPr="00DB1417" w:rsidRDefault="00DB1417" w:rsidP="00CE2D59">
      <w:pPr>
        <w:pStyle w:val="ListParagraph"/>
        <w:spacing w:line="360" w:lineRule="auto"/>
        <w:rPr>
          <w:rFonts w:ascii="Tahoma" w:hAnsi="Tahoma" w:cs="Tahoma"/>
          <w:sz w:val="20"/>
          <w:szCs w:val="20"/>
          <w:lang w:val="fr-FR"/>
        </w:rPr>
      </w:pPr>
      <w:r w:rsidRPr="00DB1417">
        <w:rPr>
          <w:rFonts w:ascii="Tahoma" w:hAnsi="Tahoma" w:cs="Tahoma"/>
          <w:sz w:val="20"/>
          <w:szCs w:val="20"/>
          <w:lang w:val="fr-FR"/>
        </w:rPr>
        <w:t>____________________________________________________________________________</w:t>
      </w:r>
    </w:p>
    <w:sectPr w:rsidR="00D86887" w:rsidRPr="00DB1417" w:rsidSect="00DB1417">
      <w:headerReference w:type="default" r:id="rId12"/>
      <w:pgSz w:w="11906" w:h="16838"/>
      <w:pgMar w:top="1417" w:right="991"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007" w:rsidRDefault="003E1007" w:rsidP="005B1D5B">
      <w:pPr>
        <w:spacing w:after="0" w:line="240" w:lineRule="auto"/>
      </w:pPr>
      <w:r>
        <w:separator/>
      </w:r>
    </w:p>
  </w:endnote>
  <w:endnote w:type="continuationSeparator" w:id="1">
    <w:p w:rsidR="003E1007" w:rsidRDefault="003E1007" w:rsidP="005B1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007" w:rsidRDefault="003E1007" w:rsidP="005B1D5B">
      <w:pPr>
        <w:spacing w:after="0" w:line="240" w:lineRule="auto"/>
      </w:pPr>
      <w:r>
        <w:separator/>
      </w:r>
    </w:p>
  </w:footnote>
  <w:footnote w:type="continuationSeparator" w:id="1">
    <w:p w:rsidR="003E1007" w:rsidRDefault="003E1007" w:rsidP="005B1D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5B" w:rsidRDefault="005B1D5B" w:rsidP="005B1D5B">
    <w:pPr>
      <w:pStyle w:val="Header"/>
      <w:jc w:val="right"/>
    </w:pPr>
    <w:r>
      <w:t>Le 13 novembre 2014</w:t>
    </w:r>
  </w:p>
  <w:p w:rsidR="005B1D5B" w:rsidRDefault="005B1D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E0215"/>
    <w:multiLevelType w:val="hybridMultilevel"/>
    <w:tmpl w:val="83FE4C1C"/>
    <w:lvl w:ilvl="0" w:tplc="E30A75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77722AC3"/>
    <w:multiLevelType w:val="hybridMultilevel"/>
    <w:tmpl w:val="0F965CF2"/>
    <w:lvl w:ilvl="0" w:tplc="E30A75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7DB148D1"/>
    <w:multiLevelType w:val="hybridMultilevel"/>
    <w:tmpl w:val="50CCFA7C"/>
    <w:lvl w:ilvl="0" w:tplc="E30A75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444425"/>
    <w:rsid w:val="003E1007"/>
    <w:rsid w:val="00444425"/>
    <w:rsid w:val="004F396A"/>
    <w:rsid w:val="00502F20"/>
    <w:rsid w:val="005B1D5B"/>
    <w:rsid w:val="006C2E2C"/>
    <w:rsid w:val="00875761"/>
    <w:rsid w:val="00B43650"/>
    <w:rsid w:val="00CE2D59"/>
    <w:rsid w:val="00D86887"/>
    <w:rsid w:val="00DB1417"/>
    <w:rsid w:val="00E92B6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761"/>
  </w:style>
  <w:style w:type="paragraph" w:styleId="Heading1">
    <w:name w:val="heading 1"/>
    <w:basedOn w:val="Normal"/>
    <w:link w:val="Heading1Char"/>
    <w:uiPriority w:val="9"/>
    <w:qFormat/>
    <w:rsid w:val="004444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Heading2">
    <w:name w:val="heading 2"/>
    <w:basedOn w:val="Normal"/>
    <w:link w:val="Heading2Char"/>
    <w:uiPriority w:val="9"/>
    <w:qFormat/>
    <w:rsid w:val="00444425"/>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Heading4">
    <w:name w:val="heading 4"/>
    <w:basedOn w:val="Normal"/>
    <w:link w:val="Heading4Char"/>
    <w:uiPriority w:val="9"/>
    <w:qFormat/>
    <w:rsid w:val="00444425"/>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425"/>
    <w:rPr>
      <w:rFonts w:ascii="Times New Roman" w:eastAsia="Times New Roman" w:hAnsi="Times New Roman" w:cs="Times New Roman"/>
      <w:b/>
      <w:bCs/>
      <w:kern w:val="36"/>
      <w:sz w:val="48"/>
      <w:szCs w:val="48"/>
      <w:lang w:eastAsia="sl-SI"/>
    </w:rPr>
  </w:style>
  <w:style w:type="character" w:customStyle="1" w:styleId="Heading2Char">
    <w:name w:val="Heading 2 Char"/>
    <w:basedOn w:val="DefaultParagraphFont"/>
    <w:link w:val="Heading2"/>
    <w:uiPriority w:val="9"/>
    <w:rsid w:val="00444425"/>
    <w:rPr>
      <w:rFonts w:ascii="Times New Roman" w:eastAsia="Times New Roman" w:hAnsi="Times New Roman" w:cs="Times New Roman"/>
      <w:b/>
      <w:bCs/>
      <w:sz w:val="36"/>
      <w:szCs w:val="36"/>
      <w:lang w:eastAsia="sl-SI"/>
    </w:rPr>
  </w:style>
  <w:style w:type="character" w:customStyle="1" w:styleId="Heading4Char">
    <w:name w:val="Heading 4 Char"/>
    <w:basedOn w:val="DefaultParagraphFont"/>
    <w:link w:val="Heading4"/>
    <w:uiPriority w:val="9"/>
    <w:rsid w:val="00444425"/>
    <w:rPr>
      <w:rFonts w:ascii="Times New Roman" w:eastAsia="Times New Roman" w:hAnsi="Times New Roman" w:cs="Times New Roman"/>
      <w:b/>
      <w:bCs/>
      <w:sz w:val="24"/>
      <w:szCs w:val="24"/>
      <w:lang w:eastAsia="sl-SI"/>
    </w:rPr>
  </w:style>
  <w:style w:type="character" w:styleId="Hyperlink">
    <w:name w:val="Hyperlink"/>
    <w:basedOn w:val="DefaultParagraphFont"/>
    <w:uiPriority w:val="99"/>
    <w:semiHidden/>
    <w:unhideWhenUsed/>
    <w:rsid w:val="00444425"/>
    <w:rPr>
      <w:color w:val="0000FF"/>
      <w:u w:val="single"/>
    </w:rPr>
  </w:style>
  <w:style w:type="character" w:customStyle="1" w:styleId="apple-converted-space">
    <w:name w:val="apple-converted-space"/>
    <w:basedOn w:val="DefaultParagraphFont"/>
    <w:rsid w:val="00444425"/>
  </w:style>
  <w:style w:type="paragraph" w:customStyle="1" w:styleId="auteurpubli">
    <w:name w:val="auteurpubli"/>
    <w:basedOn w:val="Normal"/>
    <w:rsid w:val="0044442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alloonText">
    <w:name w:val="Balloon Text"/>
    <w:basedOn w:val="Normal"/>
    <w:link w:val="BalloonTextChar"/>
    <w:uiPriority w:val="99"/>
    <w:semiHidden/>
    <w:unhideWhenUsed/>
    <w:rsid w:val="00444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425"/>
    <w:rPr>
      <w:rFonts w:ascii="Tahoma" w:hAnsi="Tahoma" w:cs="Tahoma"/>
      <w:sz w:val="16"/>
      <w:szCs w:val="16"/>
    </w:rPr>
  </w:style>
  <w:style w:type="paragraph" w:styleId="NormalWeb">
    <w:name w:val="Normal (Web)"/>
    <w:basedOn w:val="Normal"/>
    <w:uiPriority w:val="99"/>
    <w:semiHidden/>
    <w:unhideWhenUsed/>
    <w:rsid w:val="0044442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Header">
    <w:name w:val="header"/>
    <w:basedOn w:val="Normal"/>
    <w:link w:val="HeaderChar"/>
    <w:uiPriority w:val="99"/>
    <w:unhideWhenUsed/>
    <w:rsid w:val="005B1D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D5B"/>
  </w:style>
  <w:style w:type="paragraph" w:styleId="Footer">
    <w:name w:val="footer"/>
    <w:basedOn w:val="Normal"/>
    <w:link w:val="FooterChar"/>
    <w:uiPriority w:val="99"/>
    <w:semiHidden/>
    <w:unhideWhenUsed/>
    <w:rsid w:val="005B1D5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5B1D5B"/>
  </w:style>
  <w:style w:type="paragraph" w:styleId="ListParagraph">
    <w:name w:val="List Paragraph"/>
    <w:basedOn w:val="Normal"/>
    <w:uiPriority w:val="34"/>
    <w:qFormat/>
    <w:rsid w:val="005B1D5B"/>
    <w:pPr>
      <w:ind w:left="720"/>
      <w:contextualSpacing/>
    </w:pPr>
  </w:style>
</w:styles>
</file>

<file path=word/webSettings.xml><?xml version="1.0" encoding="utf-8"?>
<w:webSettings xmlns:r="http://schemas.openxmlformats.org/officeDocument/2006/relationships" xmlns:w="http://schemas.openxmlformats.org/wordprocessingml/2006/main">
  <w:divs>
    <w:div w:id="304431526">
      <w:bodyDiv w:val="1"/>
      <w:marLeft w:val="0"/>
      <w:marRight w:val="0"/>
      <w:marTop w:val="0"/>
      <w:marBottom w:val="0"/>
      <w:divBdr>
        <w:top w:val="none" w:sz="0" w:space="0" w:color="auto"/>
        <w:left w:val="none" w:sz="0" w:space="0" w:color="auto"/>
        <w:bottom w:val="none" w:sz="0" w:space="0" w:color="auto"/>
        <w:right w:val="none" w:sz="0" w:space="0" w:color="auto"/>
      </w:divBdr>
      <w:divsChild>
        <w:div w:id="1689024266">
          <w:marLeft w:val="0"/>
          <w:marRight w:val="0"/>
          <w:marTop w:val="0"/>
          <w:marBottom w:val="95"/>
          <w:divBdr>
            <w:top w:val="none" w:sz="0" w:space="0" w:color="auto"/>
            <w:left w:val="none" w:sz="0" w:space="0" w:color="auto"/>
            <w:bottom w:val="none" w:sz="0" w:space="0" w:color="auto"/>
            <w:right w:val="none" w:sz="0" w:space="0" w:color="auto"/>
          </w:divBdr>
        </w:div>
        <w:div w:id="1991207120">
          <w:marLeft w:val="0"/>
          <w:marRight w:val="0"/>
          <w:marTop w:val="0"/>
          <w:marBottom w:val="0"/>
          <w:divBdr>
            <w:top w:val="none" w:sz="0" w:space="0" w:color="auto"/>
            <w:left w:val="none" w:sz="0" w:space="0" w:color="auto"/>
            <w:bottom w:val="none" w:sz="0" w:space="0" w:color="auto"/>
            <w:right w:val="none" w:sz="0" w:space="0" w:color="auto"/>
          </w:divBdr>
        </w:div>
      </w:divsChild>
    </w:div>
    <w:div w:id="819226430">
      <w:bodyDiv w:val="1"/>
      <w:marLeft w:val="0"/>
      <w:marRight w:val="0"/>
      <w:marTop w:val="0"/>
      <w:marBottom w:val="0"/>
      <w:divBdr>
        <w:top w:val="none" w:sz="0" w:space="0" w:color="auto"/>
        <w:left w:val="none" w:sz="0" w:space="0" w:color="auto"/>
        <w:bottom w:val="none" w:sz="0" w:space="0" w:color="auto"/>
        <w:right w:val="none" w:sz="0" w:space="0" w:color="auto"/>
      </w:divBdr>
    </w:div>
    <w:div w:id="212529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parisien.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parisien.fr/societe/ebola-l-europe-se-prepare-au-pire-08-10-2014-4197065.php" TargetMode="External"/><Relationship Id="rId5" Type="http://schemas.openxmlformats.org/officeDocument/2006/relationships/webSettings" Target="webSettings.xml"/><Relationship Id="rId10" Type="http://schemas.openxmlformats.org/officeDocument/2006/relationships/hyperlink" Target="http://actualites.leparisien.fr/sante.html" TargetMode="External"/><Relationship Id="rId4" Type="http://schemas.openxmlformats.org/officeDocument/2006/relationships/settings" Target="settings.xml"/><Relationship Id="rId9" Type="http://schemas.openxmlformats.org/officeDocument/2006/relationships/hyperlink" Target="http://www.leparisien.fr/internation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2A84-3A4D-4CE6-A966-601A4873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2</cp:revision>
  <dcterms:created xsi:type="dcterms:W3CDTF">2015-03-12T22:44:00Z</dcterms:created>
  <dcterms:modified xsi:type="dcterms:W3CDTF">2015-03-12T22:44:00Z</dcterms:modified>
</cp:coreProperties>
</file>